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0E" w:rsidRPr="00A1277A" w:rsidRDefault="00695B0E" w:rsidP="00695B0E">
      <w:pPr>
        <w:jc w:val="right"/>
        <w:rPr>
          <w:b/>
          <w:i/>
          <w:color w:val="FFFFFF" w:themeColor="background1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 w:themeColor="background1"/>
          <w:lang w:val="uk-UA"/>
        </w:rPr>
        <w:t>КОПІЯ</w:t>
      </w:r>
    </w:p>
    <w:p w:rsidR="00695B0E" w:rsidRPr="00A1277A" w:rsidRDefault="00695B0E" w:rsidP="00695B0E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0E" w:rsidRPr="00A1277A" w:rsidRDefault="00695B0E" w:rsidP="00695B0E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5B0E" w:rsidRPr="00A1277A" w:rsidRDefault="00695B0E" w:rsidP="00695B0E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695B0E" w:rsidRPr="00A1277A" w:rsidRDefault="00695B0E" w:rsidP="00695B0E">
      <w:pPr>
        <w:jc w:val="center"/>
        <w:rPr>
          <w:b/>
          <w:lang w:val="uk-UA"/>
        </w:rPr>
      </w:pPr>
    </w:p>
    <w:p w:rsidR="00695B0E" w:rsidRDefault="00695B0E" w:rsidP="00695B0E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>ІЧНЯНСЬКА  МІСЬКА  РАДА</w:t>
      </w:r>
    </w:p>
    <w:p w:rsidR="00695B0E" w:rsidRPr="00A1277A" w:rsidRDefault="00695B0E" w:rsidP="00695B0E">
      <w:pPr>
        <w:tabs>
          <w:tab w:val="center" w:pos="4819"/>
          <w:tab w:val="left" w:pos="8227"/>
        </w:tabs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695B0E" w:rsidRPr="00A1277A" w:rsidRDefault="00695B0E" w:rsidP="00695B0E">
      <w:pPr>
        <w:jc w:val="center"/>
        <w:rPr>
          <w:lang w:val="uk-UA"/>
        </w:rPr>
      </w:pPr>
    </w:p>
    <w:p w:rsidR="00695B0E" w:rsidRPr="00A1277A" w:rsidRDefault="00695B0E" w:rsidP="00695B0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695B0E" w:rsidRPr="00A1277A" w:rsidRDefault="00695B0E" w:rsidP="00695B0E">
      <w:pPr>
        <w:ind w:left="567" w:right="-83"/>
        <w:rPr>
          <w:lang w:val="uk-UA"/>
        </w:rPr>
      </w:pPr>
      <w:r w:rsidRPr="00A1277A">
        <w:rPr>
          <w:lang w:val="uk-UA"/>
        </w:rPr>
        <w:t xml:space="preserve">31 серпня 2020 року                                                                                               № </w:t>
      </w:r>
      <w:r>
        <w:rPr>
          <w:lang w:val="uk-UA"/>
        </w:rPr>
        <w:t>5418</w:t>
      </w:r>
      <w:r w:rsidRPr="00A1277A">
        <w:rPr>
          <w:lang w:val="uk-UA"/>
        </w:rPr>
        <w:t xml:space="preserve"> - VІІ</w:t>
      </w:r>
    </w:p>
    <w:p w:rsidR="00695B0E" w:rsidRPr="00A1277A" w:rsidRDefault="00695B0E" w:rsidP="00695B0E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9D37B8">
        <w:rPr>
          <w:b/>
          <w:bCs/>
          <w:iCs/>
          <w:lang w:val="uk-UA"/>
        </w:rPr>
        <w:t>Крамаренко Людмилі Григорівні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9D37B8" w:rsidRPr="009D37B8">
        <w:rPr>
          <w:bCs/>
          <w:iCs/>
          <w:lang w:val="uk-UA"/>
        </w:rPr>
        <w:t>Крамаренко Людмилі Григорівні</w:t>
      </w:r>
      <w:r w:rsidR="003D3D2A">
        <w:rPr>
          <w:bCs/>
          <w:iCs/>
          <w:lang w:val="uk-UA"/>
        </w:rPr>
        <w:t>,  яка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377A71">
        <w:rPr>
          <w:bCs/>
          <w:iCs/>
          <w:lang w:val="uk-UA"/>
        </w:rPr>
        <w:t>с</w:t>
      </w:r>
      <w:r w:rsidR="00C46FF5">
        <w:rPr>
          <w:bCs/>
          <w:iCs/>
          <w:lang w:val="uk-UA"/>
        </w:rPr>
        <w:t xml:space="preserve">. </w:t>
      </w:r>
      <w:r w:rsidR="00377A71">
        <w:rPr>
          <w:bCs/>
          <w:iCs/>
          <w:lang w:val="uk-UA"/>
        </w:rPr>
        <w:t>Вишнівка</w:t>
      </w:r>
      <w:r w:rsidR="00C46FF5">
        <w:rPr>
          <w:bCs/>
          <w:iCs/>
          <w:lang w:val="uk-UA"/>
        </w:rPr>
        <w:t>,  по вул.</w:t>
      </w:r>
      <w:r w:rsidR="00695B0E">
        <w:rPr>
          <w:bCs/>
          <w:iCs/>
          <w:lang w:val="uk-UA"/>
        </w:rPr>
        <w:t xml:space="preserve"> </w:t>
      </w:r>
      <w:r w:rsidR="005D49B3">
        <w:rPr>
          <w:bCs/>
          <w:iCs/>
          <w:lang w:val="uk-UA"/>
        </w:rPr>
        <w:t>Перемоги</w:t>
      </w:r>
      <w:r w:rsidR="00100283">
        <w:rPr>
          <w:bCs/>
          <w:iCs/>
          <w:lang w:val="uk-UA"/>
        </w:rPr>
        <w:t xml:space="preserve">, № </w:t>
      </w:r>
      <w:r w:rsidR="009D37B8">
        <w:rPr>
          <w:bCs/>
          <w:iCs/>
          <w:lang w:val="uk-UA"/>
        </w:rPr>
        <w:t>1</w:t>
      </w:r>
      <w:r w:rsidR="005D49B3">
        <w:rPr>
          <w:bCs/>
          <w:iCs/>
          <w:lang w:val="uk-UA"/>
        </w:rPr>
        <w:t>0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4B6631" w:rsidRPr="00DC5B82">
        <w:rPr>
          <w:lang w:val="uk-UA"/>
        </w:rPr>
        <w:t xml:space="preserve">ФОП </w:t>
      </w:r>
      <w:r w:rsidR="00AC4716">
        <w:rPr>
          <w:lang w:val="uk-UA"/>
        </w:rPr>
        <w:t>Захарченко С.В.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530FBE" w:rsidRPr="00B83C6C">
        <w:rPr>
          <w:lang w:val="uk-UA"/>
        </w:rPr>
        <w:t xml:space="preserve">гр. </w:t>
      </w:r>
      <w:r w:rsidR="009D37B8" w:rsidRPr="009D37B8">
        <w:rPr>
          <w:bCs/>
          <w:iCs/>
          <w:lang w:val="uk-UA"/>
        </w:rPr>
        <w:t>Крамаренко Людмилі Григорівні</w:t>
      </w:r>
      <w:r w:rsidR="00886FDC" w:rsidRPr="00B813A0">
        <w:rPr>
          <w:lang w:val="uk-UA"/>
        </w:rPr>
        <w:t>,</w:t>
      </w:r>
      <w:r w:rsidR="00695B0E">
        <w:rPr>
          <w:lang w:val="uk-UA"/>
        </w:rPr>
        <w:t xml:space="preserve"> 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>,</w:t>
      </w:r>
      <w:r w:rsidR="00A64BFE" w:rsidRPr="00B83C6C">
        <w:rPr>
          <w:lang w:val="uk-UA"/>
        </w:rPr>
        <w:t xml:space="preserve">загальною площею </w:t>
      </w:r>
      <w:r w:rsidR="005D49B3">
        <w:rPr>
          <w:lang w:val="uk-UA"/>
        </w:rPr>
        <w:t>1</w:t>
      </w:r>
      <w:r w:rsidR="00A64BFE">
        <w:rPr>
          <w:lang w:val="uk-UA"/>
        </w:rPr>
        <w:t>,0000</w:t>
      </w:r>
      <w:r w:rsidR="00A64BFE" w:rsidRPr="00B83C6C">
        <w:rPr>
          <w:lang w:val="uk-UA"/>
        </w:rPr>
        <w:t xml:space="preserve"> га</w:t>
      </w:r>
      <w:r w:rsidR="00A64BFE">
        <w:rPr>
          <w:lang w:val="uk-UA"/>
        </w:rPr>
        <w:t xml:space="preserve"> за адресою:</w:t>
      </w:r>
      <w:r w:rsidR="00695B0E">
        <w:rPr>
          <w:lang w:val="uk-UA"/>
        </w:rPr>
        <w:t xml:space="preserve"> </w:t>
      </w:r>
      <w:r w:rsidR="00EB0624" w:rsidRPr="00B813A0">
        <w:rPr>
          <w:lang w:val="uk-UA"/>
        </w:rPr>
        <w:t xml:space="preserve">за межами с. </w:t>
      </w:r>
      <w:r w:rsidR="00AC4716">
        <w:rPr>
          <w:lang w:val="uk-UA"/>
        </w:rPr>
        <w:t>Вишнівка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r w:rsidR="009D37B8" w:rsidRPr="009D37B8">
        <w:rPr>
          <w:bCs/>
          <w:iCs/>
          <w:lang w:val="uk-UA"/>
        </w:rPr>
        <w:t>Крамаренко Людмилі Григорівні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5D49B3">
        <w:rPr>
          <w:lang w:val="uk-UA"/>
        </w:rPr>
        <w:t>1</w:t>
      </w:r>
      <w:r w:rsidR="006C58A5" w:rsidRPr="006A2493">
        <w:rPr>
          <w:lang w:val="uk-UA"/>
        </w:rPr>
        <w:t>,</w:t>
      </w:r>
      <w:r w:rsidR="00AC4716">
        <w:rPr>
          <w:lang w:val="uk-UA"/>
        </w:rPr>
        <w:t>0000</w:t>
      </w:r>
      <w:r w:rsidR="00695B0E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695B0E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AC4716">
        <w:rPr>
          <w:lang w:val="uk-UA"/>
        </w:rPr>
        <w:t>76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AC4716">
        <w:rPr>
          <w:lang w:val="uk-UA"/>
        </w:rPr>
        <w:t>6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</w:t>
      </w:r>
      <w:r w:rsidR="00AC4716">
        <w:rPr>
          <w:lang w:val="uk-UA"/>
        </w:rPr>
        <w:t>7</w:t>
      </w:r>
      <w:r w:rsidR="009D37B8">
        <w:rPr>
          <w:lang w:val="uk-UA"/>
        </w:rPr>
        <w:t>26</w:t>
      </w:r>
      <w:bookmarkStart w:id="0" w:name="_GoBack"/>
      <w:bookmarkEnd w:id="0"/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AC4716">
        <w:rPr>
          <w:lang w:val="uk-UA"/>
        </w:rPr>
        <w:t>Вишнівка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95B0E" w:rsidRPr="00F80E70" w:rsidRDefault="00695B0E" w:rsidP="00695B0E">
      <w:pPr>
        <w:jc w:val="center"/>
        <w:rPr>
          <w:b/>
          <w:lang w:val="uk-UA"/>
        </w:rPr>
      </w:pPr>
      <w:r w:rsidRPr="00F80E70">
        <w:rPr>
          <w:b/>
          <w:lang w:val="uk-UA"/>
        </w:rPr>
        <w:t xml:space="preserve">Міський голова                              </w:t>
      </w:r>
      <w:r w:rsidRPr="00F80E70">
        <w:rPr>
          <w:b/>
          <w:color w:val="FFFFFF" w:themeColor="background1"/>
          <w:lang w:val="uk-UA"/>
        </w:rPr>
        <w:t>підпис</w:t>
      </w:r>
      <w:r w:rsidRPr="00F80E70">
        <w:rPr>
          <w:b/>
          <w:lang w:val="uk-UA"/>
        </w:rPr>
        <w:t xml:space="preserve">                      О.Ю. Андріанова</w:t>
      </w:r>
    </w:p>
    <w:p w:rsidR="00695B0E" w:rsidRPr="00F80E70" w:rsidRDefault="00695B0E" w:rsidP="00695B0E">
      <w:pPr>
        <w:jc w:val="center"/>
        <w:rPr>
          <w:i/>
          <w:lang w:val="uk-UA"/>
        </w:rPr>
      </w:pPr>
    </w:p>
    <w:p w:rsidR="00695B0E" w:rsidRPr="00F80E70" w:rsidRDefault="00695B0E" w:rsidP="00695B0E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F80E70">
        <w:rPr>
          <w:i/>
          <w:lang w:val="uk-UA"/>
        </w:rPr>
        <w:t xml:space="preserve">               </w:t>
      </w:r>
      <w:r w:rsidRPr="00F80E70">
        <w:rPr>
          <w:i/>
          <w:color w:val="FFFFFF" w:themeColor="background1"/>
          <w:lang w:val="uk-UA"/>
        </w:rPr>
        <w:t>Згідно з оригіналом</w:t>
      </w:r>
    </w:p>
    <w:p w:rsidR="00695B0E" w:rsidRPr="00F80E70" w:rsidRDefault="00695B0E" w:rsidP="00695B0E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F80E70">
        <w:rPr>
          <w:i/>
          <w:color w:val="FFFFFF" w:themeColor="background1"/>
          <w:lang w:val="uk-UA"/>
        </w:rPr>
        <w:t>Міський голова                                                                      О.Ю. Андріанова</w:t>
      </w:r>
    </w:p>
    <w:p w:rsidR="00695B0E" w:rsidRPr="00F80E70" w:rsidRDefault="00695B0E" w:rsidP="00695B0E">
      <w:pPr>
        <w:jc w:val="center"/>
        <w:rPr>
          <w:i/>
          <w:color w:val="FF0000"/>
          <w:lang w:val="uk-UA"/>
        </w:rPr>
      </w:pPr>
    </w:p>
    <w:p w:rsidR="00695B0E" w:rsidRPr="00F80E70" w:rsidRDefault="00695B0E" w:rsidP="00695B0E">
      <w:pPr>
        <w:jc w:val="center"/>
        <w:rPr>
          <w:i/>
          <w:color w:val="FF0000"/>
          <w:lang w:val="uk-UA"/>
        </w:rPr>
      </w:pPr>
    </w:p>
    <w:p w:rsidR="00695B0E" w:rsidRPr="00F80E70" w:rsidRDefault="00695B0E" w:rsidP="00695B0E">
      <w:pPr>
        <w:ind w:left="567"/>
        <w:jc w:val="center"/>
        <w:rPr>
          <w:color w:val="FF0000"/>
          <w:lang w:val="uk-UA"/>
        </w:rPr>
      </w:pPr>
    </w:p>
    <w:p w:rsidR="00890050" w:rsidRPr="00DC5B82" w:rsidRDefault="00890050" w:rsidP="00695B0E">
      <w:pPr>
        <w:ind w:left="567"/>
        <w:jc w:val="center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6B41"/>
    <w:rsid w:val="000545C2"/>
    <w:rsid w:val="00100283"/>
    <w:rsid w:val="00103793"/>
    <w:rsid w:val="00196E8B"/>
    <w:rsid w:val="001C44C9"/>
    <w:rsid w:val="00284C21"/>
    <w:rsid w:val="00365CFD"/>
    <w:rsid w:val="00377A71"/>
    <w:rsid w:val="003A5DDE"/>
    <w:rsid w:val="003C123B"/>
    <w:rsid w:val="003C4CA4"/>
    <w:rsid w:val="003D3D2A"/>
    <w:rsid w:val="004B6631"/>
    <w:rsid w:val="004E4EDB"/>
    <w:rsid w:val="00510EE2"/>
    <w:rsid w:val="00522F2F"/>
    <w:rsid w:val="00530FBE"/>
    <w:rsid w:val="005C71C8"/>
    <w:rsid w:val="005D49B3"/>
    <w:rsid w:val="005E425A"/>
    <w:rsid w:val="00695B0E"/>
    <w:rsid w:val="006A0F3E"/>
    <w:rsid w:val="006A2493"/>
    <w:rsid w:val="006C58A5"/>
    <w:rsid w:val="007045A6"/>
    <w:rsid w:val="00741507"/>
    <w:rsid w:val="00757CC1"/>
    <w:rsid w:val="007B53EC"/>
    <w:rsid w:val="007C6926"/>
    <w:rsid w:val="00886FDC"/>
    <w:rsid w:val="00890050"/>
    <w:rsid w:val="0090268C"/>
    <w:rsid w:val="0094298C"/>
    <w:rsid w:val="00955A88"/>
    <w:rsid w:val="00985DAA"/>
    <w:rsid w:val="00990FEA"/>
    <w:rsid w:val="009D3087"/>
    <w:rsid w:val="009D37B8"/>
    <w:rsid w:val="00A07664"/>
    <w:rsid w:val="00A21440"/>
    <w:rsid w:val="00A64BFE"/>
    <w:rsid w:val="00A66DDC"/>
    <w:rsid w:val="00A67546"/>
    <w:rsid w:val="00AB3159"/>
    <w:rsid w:val="00AB6024"/>
    <w:rsid w:val="00AC4716"/>
    <w:rsid w:val="00B33E1E"/>
    <w:rsid w:val="00B74BCA"/>
    <w:rsid w:val="00B813A0"/>
    <w:rsid w:val="00B83C6C"/>
    <w:rsid w:val="00BD6494"/>
    <w:rsid w:val="00BF4D33"/>
    <w:rsid w:val="00C46FF5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61</cp:revision>
  <cp:lastPrinted>2020-09-08T13:21:00Z</cp:lastPrinted>
  <dcterms:created xsi:type="dcterms:W3CDTF">2019-12-17T09:03:00Z</dcterms:created>
  <dcterms:modified xsi:type="dcterms:W3CDTF">2020-09-08T13:22:00Z</dcterms:modified>
</cp:coreProperties>
</file>